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F8F" w:rsidRDefault="007D0F8F" w:rsidP="00D401D6">
      <w:pPr>
        <w:pStyle w:val="Titel"/>
        <w:rPr>
          <w:sz w:val="36"/>
          <w:szCs w:val="36"/>
        </w:rPr>
      </w:pPr>
      <w:r w:rsidRPr="00D401D6">
        <w:rPr>
          <w:sz w:val="28"/>
          <w:szCs w:val="28"/>
        </w:rPr>
        <w:t>Forstgenossenschaft Grohnde</w:t>
      </w:r>
      <w:r>
        <w:rPr>
          <w:sz w:val="36"/>
          <w:szCs w:val="36"/>
        </w:rPr>
        <w:t xml:space="preserve"> </w:t>
      </w:r>
    </w:p>
    <w:p w:rsidR="00195C0E" w:rsidRPr="007D0F8F" w:rsidRDefault="007D0F8F" w:rsidP="00D401D6">
      <w:pPr>
        <w:pStyle w:val="Titel"/>
        <w:rPr>
          <w:sz w:val="28"/>
          <w:szCs w:val="28"/>
        </w:rPr>
      </w:pPr>
      <w:r w:rsidRPr="007D0F8F">
        <w:rPr>
          <w:sz w:val="28"/>
          <w:szCs w:val="28"/>
        </w:rPr>
        <w:t>Protokoll der außerordentlichen Versammlung am 05.09.2023</w:t>
      </w:r>
    </w:p>
    <w:p w:rsidR="0099174F" w:rsidRPr="00611274" w:rsidRDefault="007D0F8F" w:rsidP="006112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Ort: </w:t>
      </w:r>
      <w:r w:rsidR="00DA6119" w:rsidRPr="00D401D6">
        <w:rPr>
          <w:sz w:val="28"/>
          <w:szCs w:val="28"/>
        </w:rPr>
        <w:t>Gasthaus Zur Post, Leinemann</w:t>
      </w:r>
    </w:p>
    <w:p w:rsidR="0099174F" w:rsidRPr="00611274" w:rsidRDefault="0099174F" w:rsidP="007D0F8F">
      <w:pPr>
        <w:pStyle w:val="berschrift1"/>
        <w:rPr>
          <w:sz w:val="28"/>
          <w:szCs w:val="28"/>
        </w:rPr>
      </w:pPr>
      <w:r w:rsidRPr="00611274">
        <w:rPr>
          <w:sz w:val="28"/>
          <w:szCs w:val="28"/>
        </w:rPr>
        <w:t>Tagesordnung</w:t>
      </w:r>
    </w:p>
    <w:p w:rsidR="007638C9" w:rsidRDefault="007638C9"/>
    <w:p w:rsidR="0099174F" w:rsidRPr="00611274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Eröffnung der Versammlung und Begrüßung durch den ersten Vorsitzenden</w:t>
      </w:r>
    </w:p>
    <w:p w:rsidR="0099174F" w:rsidRPr="00611274" w:rsidRDefault="00FD2B9C" w:rsidP="00D401D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Abgabe Buchführung an die LVB Steuerberatungsgesellschaft</w:t>
      </w:r>
      <w:r w:rsidR="00BD2725" w:rsidRPr="00611274">
        <w:rPr>
          <w:sz w:val="22"/>
          <w:szCs w:val="22"/>
        </w:rPr>
        <w:t xml:space="preserve"> mbH</w:t>
      </w:r>
    </w:p>
    <w:p w:rsidR="00375FF2" w:rsidRPr="00611274" w:rsidRDefault="00375FF2" w:rsidP="00375FF2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Wechsel Schriftführung</w:t>
      </w:r>
    </w:p>
    <w:p w:rsidR="00375FF2" w:rsidRPr="00611274" w:rsidRDefault="00375FF2" w:rsidP="00D401D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Wahlen</w:t>
      </w:r>
    </w:p>
    <w:p w:rsidR="0099174F" w:rsidRPr="00611274" w:rsidRDefault="00375FF2" w:rsidP="00375FF2">
      <w:pPr>
        <w:pStyle w:val="Listenabsatz"/>
        <w:numPr>
          <w:ilvl w:val="1"/>
          <w:numId w:val="1"/>
        </w:numPr>
        <w:rPr>
          <w:sz w:val="22"/>
          <w:szCs w:val="22"/>
        </w:rPr>
      </w:pPr>
      <w:r w:rsidRPr="00611274">
        <w:rPr>
          <w:sz w:val="22"/>
          <w:szCs w:val="22"/>
        </w:rPr>
        <w:t>Abwahl</w:t>
      </w:r>
      <w:r w:rsidR="00FD2B9C" w:rsidRPr="00611274">
        <w:rPr>
          <w:sz w:val="22"/>
          <w:szCs w:val="22"/>
        </w:rPr>
        <w:t xml:space="preserve"> </w:t>
      </w:r>
      <w:r w:rsidRPr="00611274">
        <w:rPr>
          <w:sz w:val="22"/>
          <w:szCs w:val="22"/>
        </w:rPr>
        <w:t xml:space="preserve">des </w:t>
      </w:r>
      <w:r w:rsidR="00FD2B9C" w:rsidRPr="00611274">
        <w:rPr>
          <w:sz w:val="22"/>
          <w:szCs w:val="22"/>
        </w:rPr>
        <w:t>Rechnungsfüh</w:t>
      </w:r>
      <w:r w:rsidRPr="00611274">
        <w:rPr>
          <w:sz w:val="22"/>
          <w:szCs w:val="22"/>
        </w:rPr>
        <w:t>rers</w:t>
      </w:r>
    </w:p>
    <w:p w:rsidR="00375FF2" w:rsidRPr="00611274" w:rsidRDefault="00375FF2" w:rsidP="00375FF2">
      <w:pPr>
        <w:pStyle w:val="Listenabsatz"/>
        <w:numPr>
          <w:ilvl w:val="1"/>
          <w:numId w:val="1"/>
        </w:numPr>
        <w:rPr>
          <w:sz w:val="22"/>
          <w:szCs w:val="22"/>
        </w:rPr>
      </w:pPr>
      <w:r w:rsidRPr="00611274">
        <w:rPr>
          <w:sz w:val="22"/>
          <w:szCs w:val="22"/>
        </w:rPr>
        <w:t>Neuwahl eines Rechnungsführers</w:t>
      </w:r>
    </w:p>
    <w:p w:rsidR="00913645" w:rsidRPr="007D0F8F" w:rsidRDefault="00913645" w:rsidP="00913645"/>
    <w:p w:rsidR="00913645" w:rsidRPr="00611274" w:rsidRDefault="007D0F8F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1. </w:t>
      </w:r>
    </w:p>
    <w:p w:rsidR="00913645" w:rsidRPr="007557BA" w:rsidRDefault="007D0F8F" w:rsidP="00913645">
      <w:pPr>
        <w:rPr>
          <w:sz w:val="22"/>
          <w:szCs w:val="22"/>
        </w:rPr>
      </w:pPr>
      <w:r w:rsidRPr="007557BA">
        <w:rPr>
          <w:sz w:val="22"/>
          <w:szCs w:val="22"/>
        </w:rPr>
        <w:t xml:space="preserve">Der 1. Vorsitzende </w:t>
      </w:r>
      <w:r w:rsidR="00D96350">
        <w:rPr>
          <w:sz w:val="22"/>
          <w:szCs w:val="22"/>
        </w:rPr>
        <w:t xml:space="preserve">Manfred Lührig </w:t>
      </w:r>
      <w:r w:rsidRPr="007557BA">
        <w:rPr>
          <w:sz w:val="22"/>
          <w:szCs w:val="22"/>
        </w:rPr>
        <w:t>eröffnete die Versammlung um 19:00 und stellte die ordnungsgemäße Einladung fest.</w:t>
      </w:r>
    </w:p>
    <w:p w:rsidR="007D0F8F" w:rsidRPr="007557BA" w:rsidRDefault="007D0F8F" w:rsidP="00913645">
      <w:pPr>
        <w:rPr>
          <w:sz w:val="22"/>
          <w:szCs w:val="22"/>
        </w:rPr>
      </w:pPr>
      <w:r w:rsidRPr="007557BA">
        <w:rPr>
          <w:sz w:val="22"/>
          <w:szCs w:val="22"/>
        </w:rPr>
        <w:t xml:space="preserve">Es wurde der Wunsch nach einem Tagesordnungspunkt „Verschiedenes“ geäußert. </w:t>
      </w:r>
      <w:r w:rsidR="007557BA">
        <w:rPr>
          <w:sz w:val="22"/>
          <w:szCs w:val="22"/>
        </w:rPr>
        <w:t>Dieser Punkt ist nicht Bestandteil der außerordentlichen Versammlung, e</w:t>
      </w:r>
      <w:r w:rsidRPr="007557BA">
        <w:rPr>
          <w:sz w:val="22"/>
          <w:szCs w:val="22"/>
        </w:rPr>
        <w:t xml:space="preserve">s wurde </w:t>
      </w:r>
      <w:r w:rsidR="007557BA">
        <w:rPr>
          <w:sz w:val="22"/>
          <w:szCs w:val="22"/>
        </w:rPr>
        <w:t xml:space="preserve">aber </w:t>
      </w:r>
      <w:r w:rsidRPr="007557BA">
        <w:rPr>
          <w:sz w:val="22"/>
          <w:szCs w:val="22"/>
        </w:rPr>
        <w:t>festgehalten, dass am Ende die Genossen noch zu Wort kommen sollen.</w:t>
      </w:r>
    </w:p>
    <w:p w:rsidR="007D0F8F" w:rsidRPr="007557BA" w:rsidRDefault="007D0F8F" w:rsidP="00913645">
      <w:pPr>
        <w:rPr>
          <w:sz w:val="22"/>
          <w:szCs w:val="22"/>
        </w:rPr>
      </w:pPr>
    </w:p>
    <w:p w:rsidR="007D0F8F" w:rsidRPr="00611274" w:rsidRDefault="007D0F8F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2.</w:t>
      </w:r>
    </w:p>
    <w:p w:rsidR="007D0F8F" w:rsidRPr="007557BA" w:rsidRDefault="007D0F8F" w:rsidP="00913645">
      <w:pPr>
        <w:rPr>
          <w:sz w:val="22"/>
          <w:szCs w:val="22"/>
        </w:rPr>
      </w:pPr>
      <w:r w:rsidRPr="007557BA">
        <w:rPr>
          <w:sz w:val="22"/>
          <w:szCs w:val="22"/>
        </w:rPr>
        <w:t>Die Buchführung wurde per Beschluss des Vorstandes an die LVB Steu</w:t>
      </w:r>
      <w:r w:rsidR="007557BA">
        <w:rPr>
          <w:sz w:val="22"/>
          <w:szCs w:val="22"/>
        </w:rPr>
        <w:t>e</w:t>
      </w:r>
      <w:r w:rsidRPr="007557BA">
        <w:rPr>
          <w:sz w:val="22"/>
          <w:szCs w:val="22"/>
        </w:rPr>
        <w:t>rberatungsgesellschaft mbH übertragen. Die Gründe für die Beauftragung waren</w:t>
      </w:r>
    </w:p>
    <w:p w:rsidR="007D0F8F" w:rsidRPr="007557BA" w:rsidRDefault="007557BA" w:rsidP="007D0F8F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7557BA">
        <w:rPr>
          <w:sz w:val="22"/>
          <w:szCs w:val="22"/>
        </w:rPr>
        <w:t>d</w:t>
      </w:r>
      <w:r w:rsidR="007D0F8F" w:rsidRPr="007557BA">
        <w:rPr>
          <w:sz w:val="22"/>
          <w:szCs w:val="22"/>
        </w:rPr>
        <w:t xml:space="preserve">er bereits bei der Wiederwahl </w:t>
      </w:r>
      <w:r w:rsidRPr="007557BA">
        <w:rPr>
          <w:sz w:val="22"/>
          <w:szCs w:val="22"/>
        </w:rPr>
        <w:t xml:space="preserve">von Tanja </w:t>
      </w:r>
      <w:proofErr w:type="spellStart"/>
      <w:r w:rsidRPr="007557BA">
        <w:rPr>
          <w:sz w:val="22"/>
          <w:szCs w:val="22"/>
        </w:rPr>
        <w:t>Gesemann</w:t>
      </w:r>
      <w:proofErr w:type="spellEnd"/>
      <w:r w:rsidRPr="007557BA">
        <w:rPr>
          <w:sz w:val="22"/>
          <w:szCs w:val="22"/>
        </w:rPr>
        <w:t xml:space="preserve"> </w:t>
      </w:r>
      <w:r w:rsidR="007D0F8F" w:rsidRPr="007557BA">
        <w:rPr>
          <w:sz w:val="22"/>
          <w:szCs w:val="22"/>
        </w:rPr>
        <w:t>als Rechnungsführer</w:t>
      </w:r>
      <w:r>
        <w:rPr>
          <w:sz w:val="22"/>
          <w:szCs w:val="22"/>
        </w:rPr>
        <w:t>in</w:t>
      </w:r>
      <w:r w:rsidR="007D0F8F" w:rsidRPr="007557BA">
        <w:rPr>
          <w:sz w:val="22"/>
          <w:szCs w:val="22"/>
        </w:rPr>
        <w:t xml:space="preserve"> geäußerte Wunsch, diesen Posten nur so lange weiter führen zu wollen, bis ein Ersatz </w:t>
      </w:r>
      <w:r>
        <w:rPr>
          <w:sz w:val="22"/>
          <w:szCs w:val="22"/>
        </w:rPr>
        <w:t>verfügbar sei</w:t>
      </w:r>
      <w:r w:rsidR="007D0F8F" w:rsidRPr="007557BA">
        <w:rPr>
          <w:sz w:val="22"/>
          <w:szCs w:val="22"/>
        </w:rPr>
        <w:t>.</w:t>
      </w:r>
    </w:p>
    <w:p w:rsidR="007D0F8F" w:rsidRDefault="007557BA" w:rsidP="007D0F8F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7557BA">
        <w:rPr>
          <w:sz w:val="22"/>
          <w:szCs w:val="22"/>
        </w:rPr>
        <w:t xml:space="preserve">die Absicherung des Vorstands vor steuer- und haftungsrechtlichen </w:t>
      </w:r>
      <w:r>
        <w:rPr>
          <w:sz w:val="22"/>
          <w:szCs w:val="22"/>
        </w:rPr>
        <w:t xml:space="preserve">Konsequenzen im </w:t>
      </w:r>
      <w:proofErr w:type="spellStart"/>
      <w:r>
        <w:rPr>
          <w:sz w:val="22"/>
          <w:szCs w:val="22"/>
        </w:rPr>
        <w:t>Falle</w:t>
      </w:r>
      <w:proofErr w:type="spellEnd"/>
      <w:r>
        <w:rPr>
          <w:sz w:val="22"/>
          <w:szCs w:val="22"/>
        </w:rPr>
        <w:t xml:space="preserve"> fehlerhafter Rechnungsführung. </w:t>
      </w:r>
    </w:p>
    <w:p w:rsidR="007557BA" w:rsidRDefault="007557BA" w:rsidP="007557BA">
      <w:pPr>
        <w:rPr>
          <w:sz w:val="22"/>
          <w:szCs w:val="22"/>
        </w:rPr>
      </w:pPr>
      <w:r>
        <w:rPr>
          <w:sz w:val="22"/>
          <w:szCs w:val="22"/>
        </w:rPr>
        <w:t xml:space="preserve">Es wurde betont, dass die </w:t>
      </w:r>
      <w:proofErr w:type="spellStart"/>
      <w:r>
        <w:rPr>
          <w:sz w:val="22"/>
          <w:szCs w:val="22"/>
        </w:rPr>
        <w:t>Qualifkation</w:t>
      </w:r>
      <w:proofErr w:type="spellEnd"/>
      <w:r>
        <w:rPr>
          <w:sz w:val="22"/>
          <w:szCs w:val="22"/>
        </w:rPr>
        <w:t xml:space="preserve"> Tanja </w:t>
      </w:r>
      <w:proofErr w:type="spellStart"/>
      <w:r>
        <w:rPr>
          <w:sz w:val="22"/>
          <w:szCs w:val="22"/>
        </w:rPr>
        <w:t>Gesemanns</w:t>
      </w:r>
      <w:proofErr w:type="spellEnd"/>
      <w:r>
        <w:rPr>
          <w:sz w:val="22"/>
          <w:szCs w:val="22"/>
        </w:rPr>
        <w:t xml:space="preserve"> nicht in Frage gestellt wurde, die Beauftragung eines Steuerbüros sei vielmehr die Konsequenz immer komplexer werdender </w:t>
      </w:r>
      <w:r w:rsidR="00D96350">
        <w:rPr>
          <w:sz w:val="22"/>
          <w:szCs w:val="22"/>
        </w:rPr>
        <w:t>Vorgänge, z.B. bei der Förderung von Bepflanzungsmaßnahmen oder bei der Mehrwertsteuer.</w:t>
      </w:r>
    </w:p>
    <w:p w:rsidR="00D96350" w:rsidRDefault="00D96350" w:rsidP="007557BA">
      <w:pPr>
        <w:rPr>
          <w:sz w:val="22"/>
          <w:szCs w:val="22"/>
        </w:rPr>
      </w:pPr>
    </w:p>
    <w:p w:rsidR="00D96350" w:rsidRPr="007557BA" w:rsidRDefault="00D96350" w:rsidP="007557BA">
      <w:pPr>
        <w:rPr>
          <w:sz w:val="22"/>
          <w:szCs w:val="22"/>
        </w:rPr>
      </w:pPr>
      <w:r>
        <w:rPr>
          <w:sz w:val="22"/>
          <w:szCs w:val="22"/>
        </w:rPr>
        <w:t>Die Frage zu den Kosten für das Steuerbüro konnte noch nicht beantwortet werden, da sich diese aus der Summe abhängig vom Umfang erst noch ergeben werde.</w:t>
      </w:r>
    </w:p>
    <w:p w:rsidR="00D96350" w:rsidRDefault="00D96350" w:rsidP="00913645">
      <w:pPr>
        <w:rPr>
          <w:sz w:val="22"/>
          <w:szCs w:val="22"/>
        </w:rPr>
      </w:pPr>
    </w:p>
    <w:p w:rsidR="007557BA" w:rsidRPr="00611274" w:rsidRDefault="007557BA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3.</w:t>
      </w:r>
    </w:p>
    <w:p w:rsidR="007D0F8F" w:rsidRDefault="00D96350" w:rsidP="00913645">
      <w:pPr>
        <w:rPr>
          <w:sz w:val="22"/>
          <w:szCs w:val="22"/>
        </w:rPr>
      </w:pPr>
      <w:r>
        <w:rPr>
          <w:sz w:val="22"/>
          <w:szCs w:val="22"/>
        </w:rPr>
        <w:t>Manfred Lührig</w:t>
      </w:r>
      <w:r w:rsidR="007D0F8F" w:rsidRPr="007557BA">
        <w:rPr>
          <w:sz w:val="22"/>
          <w:szCs w:val="22"/>
        </w:rPr>
        <w:t xml:space="preserve"> berichtete, dass der Vorstand gemäß Beschluss vom 04.08.23 Tanja Gesema</w:t>
      </w:r>
      <w:proofErr w:type="spellStart"/>
      <w:r w:rsidR="007D0F8F" w:rsidRPr="007557BA">
        <w:rPr>
          <w:sz w:val="22"/>
          <w:szCs w:val="22"/>
        </w:rPr>
        <w:t>nn</w:t>
      </w:r>
      <w:proofErr w:type="spellEnd"/>
      <w:r w:rsidR="007D0F8F" w:rsidRPr="007557BA">
        <w:rPr>
          <w:sz w:val="22"/>
          <w:szCs w:val="22"/>
        </w:rPr>
        <w:t xml:space="preserve"> vom Amt des Schriftführers abberufen und Holger Müller als neuen Schriftführer bestimmt hat. </w:t>
      </w:r>
    </w:p>
    <w:p w:rsidR="007557BA" w:rsidRDefault="007557BA" w:rsidP="00913645">
      <w:pPr>
        <w:rPr>
          <w:sz w:val="22"/>
          <w:szCs w:val="22"/>
        </w:rPr>
      </w:pPr>
    </w:p>
    <w:p w:rsidR="007557BA" w:rsidRPr="00611274" w:rsidRDefault="00D96350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4.</w:t>
      </w: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D96350">
        <w:rPr>
          <w:sz w:val="22"/>
          <w:szCs w:val="22"/>
        </w:rPr>
        <w:t>ie Rechtmäßigkeit der Ab- und Neuwahl de</w:t>
      </w:r>
      <w:r>
        <w:rPr>
          <w:sz w:val="22"/>
          <w:szCs w:val="22"/>
        </w:rPr>
        <w:t>r</w:t>
      </w:r>
      <w:r w:rsidRPr="00D96350">
        <w:rPr>
          <w:sz w:val="22"/>
          <w:szCs w:val="22"/>
        </w:rPr>
        <w:t xml:space="preserve"> Rechnungsführer</w:t>
      </w:r>
      <w:r>
        <w:rPr>
          <w:sz w:val="22"/>
          <w:szCs w:val="22"/>
        </w:rPr>
        <w:t>in wurde</w:t>
      </w:r>
      <w:r w:rsidRPr="00D96350">
        <w:rPr>
          <w:sz w:val="22"/>
          <w:szCs w:val="22"/>
        </w:rPr>
        <w:t xml:space="preserve"> infrage gestellt</w:t>
      </w:r>
      <w:r>
        <w:rPr>
          <w:sz w:val="22"/>
          <w:szCs w:val="22"/>
        </w:rPr>
        <w:t>.</w:t>
      </w: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Tanja </w:t>
      </w:r>
      <w:proofErr w:type="spellStart"/>
      <w:r>
        <w:rPr>
          <w:sz w:val="22"/>
          <w:szCs w:val="22"/>
        </w:rPr>
        <w:t>Gesemann</w:t>
      </w:r>
      <w:proofErr w:type="spellEnd"/>
      <w:r>
        <w:rPr>
          <w:sz w:val="22"/>
          <w:szCs w:val="22"/>
        </w:rPr>
        <w:t xml:space="preserve"> äußerte, dass Sie gewählt wurde und nun das Amt bis 2026 behalten möchte.</w:t>
      </w:r>
    </w:p>
    <w:p w:rsid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In der Folge entstand eine hitzige Diskussion. </w:t>
      </w:r>
      <w:r w:rsidR="00D96350">
        <w:rPr>
          <w:sz w:val="22"/>
          <w:szCs w:val="22"/>
        </w:rPr>
        <w:t>Um eine weitere Eskalation zu vermeiden, brach der 1. Vorsitzende den Wahlvorgang ab.</w:t>
      </w: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Der Vorstand werde sich mit der Gemeinde Emmerthal in Verbindung setzen, um diesen Punkt zu klären. </w:t>
      </w:r>
    </w:p>
    <w:p w:rsidR="00D96350" w:rsidRDefault="00D96350" w:rsidP="00D96350">
      <w:pPr>
        <w:rPr>
          <w:sz w:val="22"/>
          <w:szCs w:val="22"/>
        </w:rPr>
      </w:pP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>Der 1. Vorsitzende beendete die Versammlung um 18:30 Uhr.</w:t>
      </w:r>
    </w:p>
    <w:p w:rsidR="00D96350" w:rsidRDefault="00D96350" w:rsidP="00D96350">
      <w:pPr>
        <w:rPr>
          <w:sz w:val="22"/>
          <w:szCs w:val="22"/>
        </w:rPr>
      </w:pPr>
    </w:p>
    <w:p w:rsidR="00D96350" w:rsidRDefault="00D96350" w:rsidP="00D96350">
      <w:pPr>
        <w:rPr>
          <w:sz w:val="22"/>
          <w:szCs w:val="22"/>
        </w:rPr>
      </w:pPr>
    </w:p>
    <w:p w:rsid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Protokoll erstellt: </w:t>
      </w:r>
      <w:r w:rsidR="00D96350">
        <w:rPr>
          <w:sz w:val="22"/>
          <w:szCs w:val="22"/>
        </w:rPr>
        <w:t xml:space="preserve">Holger Müller, </w:t>
      </w:r>
      <w:r>
        <w:rPr>
          <w:sz w:val="22"/>
          <w:szCs w:val="22"/>
        </w:rPr>
        <w:t xml:space="preserve"> </w:t>
      </w:r>
      <w:r w:rsidR="00D96350">
        <w:rPr>
          <w:sz w:val="22"/>
          <w:szCs w:val="22"/>
        </w:rPr>
        <w:t>05.09.2023</w:t>
      </w:r>
    </w:p>
    <w:p w:rsidR="00611274" w:rsidRDefault="00611274" w:rsidP="00D96350">
      <w:pPr>
        <w:rPr>
          <w:sz w:val="22"/>
          <w:szCs w:val="22"/>
        </w:rPr>
      </w:pPr>
    </w:p>
    <w:p w:rsidR="00611274" w:rsidRP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>Unterschrift Vorstand:</w:t>
      </w:r>
    </w:p>
    <w:sectPr w:rsidR="00611274" w:rsidRPr="00D96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53DAA"/>
    <w:multiLevelType w:val="hybridMultilevel"/>
    <w:tmpl w:val="570A8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769"/>
    <w:multiLevelType w:val="hybridMultilevel"/>
    <w:tmpl w:val="5E7065B8"/>
    <w:lvl w:ilvl="0" w:tplc="1F542F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29395">
    <w:abstractNumId w:val="0"/>
  </w:num>
  <w:num w:numId="2" w16cid:durableId="133329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1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5"/>
    <w:rsid w:val="00140325"/>
    <w:rsid w:val="0018431E"/>
    <w:rsid w:val="00195C0E"/>
    <w:rsid w:val="00375FF2"/>
    <w:rsid w:val="004917C0"/>
    <w:rsid w:val="00611274"/>
    <w:rsid w:val="007557BA"/>
    <w:rsid w:val="007638C9"/>
    <w:rsid w:val="007D0F8F"/>
    <w:rsid w:val="00913645"/>
    <w:rsid w:val="0099174F"/>
    <w:rsid w:val="009B326F"/>
    <w:rsid w:val="00BD2725"/>
    <w:rsid w:val="00D34088"/>
    <w:rsid w:val="00D401D6"/>
    <w:rsid w:val="00D96350"/>
    <w:rsid w:val="00DA6119"/>
    <w:rsid w:val="00EC5585"/>
    <w:rsid w:val="00F60AFE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D73A1"/>
  <w15:chartTrackingRefBased/>
  <w15:docId w15:val="{2A1FD92E-5F05-2E43-BAB3-8BC1615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01D6"/>
    <w:pPr>
      <w:keepNext/>
      <w:keepLines/>
      <w:spacing w:before="240"/>
      <w:jc w:val="center"/>
      <w:outlineLvl w:val="0"/>
    </w:pPr>
    <w:rPr>
      <w:rFonts w:eastAsiaTheme="majorEastAsia" w:cstheme="minorHAnsi"/>
      <w:b/>
      <w:bCs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74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401D6"/>
    <w:pPr>
      <w:contextualSpacing/>
      <w:jc w:val="center"/>
    </w:pPr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401D6"/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01D6"/>
    <w:rPr>
      <w:rFonts w:eastAsiaTheme="majorEastAsia" w:cstheme="minorHAns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germuller/Documents/99%20Privat/60%20Forstgenossenschaft/Einladung%20zur%20Versammlung_23071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 zur Versammlung_230718.dotx</Template>
  <TotalTime>0</TotalTime>
  <Pages>1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MARBEHO Solutions GmbH / AGIMERO GmbH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Mueller</dc:creator>
  <cp:keywords/>
  <dc:description/>
  <cp:lastModifiedBy>Holger Müller</cp:lastModifiedBy>
  <cp:revision>3</cp:revision>
  <dcterms:created xsi:type="dcterms:W3CDTF">2023-09-08T10:47:00Z</dcterms:created>
  <dcterms:modified xsi:type="dcterms:W3CDTF">2023-09-08T11:20:00Z</dcterms:modified>
</cp:coreProperties>
</file>